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B2A" w:rsidRDefault="00FB6B2A">
      <w:r>
        <w:t>Mr. Adler</w:t>
      </w:r>
    </w:p>
    <w:p w:rsidR="00FB6B2A" w:rsidRDefault="00FB6B2A">
      <w:r>
        <w:t>May 15, 2012</w:t>
      </w:r>
    </w:p>
    <w:p w:rsidR="00FB6B2A" w:rsidRDefault="00FB6B2A">
      <w:r>
        <w:t>Radicals Review</w:t>
      </w:r>
    </w:p>
    <w:p w:rsidR="00FB6B2A" w:rsidRDefault="00FB6B2A"/>
    <w:p w:rsidR="00FB6B2A" w:rsidRDefault="00FB6B2A">
      <w:r>
        <w:t>Please practice these problems.  When you are finished, check back on the wiki for the answers.  The test, which will be next Monday, will be questions very similar to the practice problems below.  Don’t disappoint.</w:t>
      </w:r>
    </w:p>
    <w:p w:rsidR="0063783E" w:rsidRDefault="0063783E"/>
    <w:p w:rsidR="0063783E" w:rsidRDefault="0063783E">
      <w:r>
        <w:t xml:space="preserve">QUESTION: </w:t>
      </w:r>
      <w:r w:rsidR="00FB6B2A">
        <w:t>Between which two whole numbers o</w:t>
      </w:r>
      <w:r>
        <w:t>n the number line would we find the following radicals:</w:t>
      </w:r>
    </w:p>
    <w:p w:rsidR="0063783E" w:rsidRDefault="0063783E"/>
    <w:p w:rsidR="0063783E" w:rsidRDefault="0063783E">
      <w:r>
        <w:object w:dxaOrig="3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v:imagedata r:id="rId4" r:pict="rId5" o:title=""/>
          </v:shape>
          <o:OLEObject Type="Embed" ProgID="Unknown" ShapeID="_x0000_i1025" DrawAspect="Content" ObjectID="_1272393408" r:id="rId6"/>
        </w:object>
      </w:r>
      <w:r>
        <w:t xml:space="preserve">, </w:t>
      </w:r>
      <w:r>
        <w:object w:dxaOrig="480" w:dyaOrig="340">
          <v:shape id="_x0000_i1026" type="#_x0000_t75" style="width:24pt;height:17pt" o:ole="">
            <v:imagedata r:id="rId7" r:pict="rId8" o:title=""/>
          </v:shape>
          <o:OLEObject Type="Embed" ProgID="Unknown" ShapeID="_x0000_i1026" DrawAspect="Content" ObjectID="_1272393409" r:id="rId9"/>
        </w:object>
      </w:r>
      <w:r>
        <w:t xml:space="preserve">, </w:t>
      </w:r>
      <w:r>
        <w:object w:dxaOrig="480" w:dyaOrig="340">
          <v:shape id="_x0000_i1027" type="#_x0000_t75" style="width:24pt;height:17pt" o:ole="">
            <v:imagedata r:id="rId10" r:pict="rId11" o:title=""/>
          </v:shape>
          <o:OLEObject Type="Embed" ProgID="Unknown" ShapeID="_x0000_i1027" DrawAspect="Content" ObjectID="_1272393410" r:id="rId12"/>
        </w:object>
      </w:r>
    </w:p>
    <w:p w:rsidR="0063783E" w:rsidRDefault="0063783E"/>
    <w:p w:rsidR="00FB6B2A" w:rsidRDefault="0063783E">
      <w:r>
        <w:t>What are these numbers approximated to three decimal places?</w:t>
      </w:r>
    </w:p>
    <w:p w:rsidR="0063783E" w:rsidRDefault="0063783E"/>
    <w:p w:rsidR="00E9356A" w:rsidRDefault="00E9356A"/>
    <w:p w:rsidR="00E9356A" w:rsidRDefault="00E9356A"/>
    <w:p w:rsidR="00FB6B2A" w:rsidRDefault="00FB6B2A"/>
    <w:p w:rsidR="00FB6B2A" w:rsidRDefault="00FB6B2A">
      <w:r>
        <w:t xml:space="preserve">Simplify the following radicals.  This means represent the radicals as a whole number, or in the form </w:t>
      </w:r>
      <w:r>
        <w:object w:dxaOrig="500" w:dyaOrig="340">
          <v:shape id="_x0000_i1028" type="#_x0000_t75" style="width:25pt;height:17pt" o:ole="">
            <v:imagedata r:id="rId13" r:pict="rId14" o:title=""/>
          </v:shape>
          <o:OLEObject Type="Embed" ProgID="Unknown" ShapeID="_x0000_i1028" DrawAspect="Content" ObjectID="_1272393411" r:id="rId15"/>
        </w:object>
      </w:r>
      <w:r>
        <w:t>.</w:t>
      </w:r>
    </w:p>
    <w:p w:rsidR="00FB6B2A" w:rsidRDefault="00FB6B2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F"/>
      </w:tblPr>
      <w:tblGrid>
        <w:gridCol w:w="4428"/>
        <w:gridCol w:w="4428"/>
      </w:tblGrid>
      <w:tr w:rsidR="00FB6B2A">
        <w:tc>
          <w:tcPr>
            <w:tcW w:w="4428" w:type="dxa"/>
          </w:tcPr>
          <w:p w:rsidR="00FB6B2A" w:rsidRDefault="00FB6B2A">
            <w:r>
              <w:object w:dxaOrig="1620" w:dyaOrig="4200">
                <v:shape id="_x0000_i1029" type="#_x0000_t75" style="width:81pt;height:210pt" o:ole="">
                  <v:imagedata r:id="rId16" r:pict="rId17" o:title=""/>
                </v:shape>
                <o:OLEObject Type="Embed" ProgID="Unknown" ShapeID="_x0000_i1029" DrawAspect="Content" ObjectID="_1272393412" r:id="rId18"/>
              </w:object>
            </w:r>
          </w:p>
        </w:tc>
        <w:tc>
          <w:tcPr>
            <w:tcW w:w="4428" w:type="dxa"/>
          </w:tcPr>
          <w:p w:rsidR="00FB6B2A" w:rsidRDefault="00FB6B2A">
            <w:r>
              <w:object w:dxaOrig="780" w:dyaOrig="5360">
                <v:shape id="_x0000_i1030" type="#_x0000_t75" style="width:39pt;height:268pt" o:ole="">
                  <v:imagedata r:id="rId19" r:pict="rId20" o:title=""/>
                </v:shape>
                <o:OLEObject Type="Embed" ProgID="Unknown" ShapeID="_x0000_i1030" DrawAspect="Content" ObjectID="_1272393413" r:id="rId21"/>
              </w:object>
            </w:r>
          </w:p>
        </w:tc>
      </w:tr>
    </w:tbl>
    <w:p w:rsidR="00FB6B2A" w:rsidRDefault="00FB6B2A"/>
    <w:p w:rsidR="0063783E" w:rsidRDefault="0063783E"/>
    <w:p w:rsidR="0063783E" w:rsidRDefault="0063783E"/>
    <w:p w:rsidR="0063783E" w:rsidRDefault="0063783E"/>
    <w:p w:rsidR="0063783E" w:rsidRDefault="0063783E"/>
    <w:p w:rsidR="00FB6B2A" w:rsidRDefault="00FB6B2A"/>
    <w:p w:rsidR="00FB6B2A" w:rsidRDefault="00FB6B2A">
      <w:r>
        <w:t>Add, Subtract or Multiply. Fi</w:t>
      </w:r>
      <w:r w:rsidR="0063783E">
        <w:t xml:space="preserve">rst simplify all the radicals to </w:t>
      </w:r>
      <w:r>
        <w:t>determine which radicals can be combined when adding or subtracting.   Multiplying is easier, but remember you still must simplify</w:t>
      </w:r>
    </w:p>
    <w:p w:rsidR="00FB6B2A" w:rsidRDefault="00FB6B2A"/>
    <w:p w:rsidR="00FB6B2A" w:rsidRDefault="00FB6B2A">
      <w:r>
        <w:object w:dxaOrig="1140" w:dyaOrig="340">
          <v:shape id="_x0000_i1031" type="#_x0000_t75" style="width:57pt;height:17pt" o:ole="">
            <v:imagedata r:id="rId22" r:pict="rId23" o:title=""/>
          </v:shape>
          <o:OLEObject Type="Embed" ProgID="Unknown" ShapeID="_x0000_i1031" DrawAspect="Content" ObjectID="_1272393414" r:id="rId24"/>
        </w:object>
      </w:r>
    </w:p>
    <w:p w:rsidR="00FB6B2A" w:rsidRDefault="00FB6B2A"/>
    <w:p w:rsidR="00FB6B2A" w:rsidRDefault="00FB6B2A">
      <w:r>
        <w:object w:dxaOrig="1120" w:dyaOrig="340">
          <v:shape id="_x0000_i1032" type="#_x0000_t75" style="width:56pt;height:17pt" o:ole="">
            <v:imagedata r:id="rId25" r:pict="rId26" o:title=""/>
          </v:shape>
          <o:OLEObject Type="Embed" ProgID="Unknown" ShapeID="_x0000_i1032" DrawAspect="Content" ObjectID="_1272393415" r:id="rId27"/>
        </w:object>
      </w:r>
    </w:p>
    <w:p w:rsidR="00FB6B2A" w:rsidRDefault="00FB6B2A"/>
    <w:p w:rsidR="00FB6B2A" w:rsidRDefault="00FB6B2A">
      <w:r>
        <w:object w:dxaOrig="1240" w:dyaOrig="340">
          <v:shape id="_x0000_i1033" type="#_x0000_t75" style="width:62pt;height:17pt" o:ole="">
            <v:imagedata r:id="rId28" r:pict="rId29" o:title=""/>
          </v:shape>
          <o:OLEObject Type="Embed" ProgID="Unknown" ShapeID="_x0000_i1033" DrawAspect="Content" ObjectID="_1272393416" r:id="rId30"/>
        </w:object>
      </w:r>
    </w:p>
    <w:p w:rsidR="00FB6B2A" w:rsidRDefault="00FB6B2A"/>
    <w:p w:rsidR="00FB6B2A" w:rsidRDefault="00FB6B2A">
      <w:r>
        <w:object w:dxaOrig="1440" w:dyaOrig="400">
          <v:shape id="_x0000_i1034" type="#_x0000_t75" style="width:1in;height:20pt" o:ole="">
            <v:imagedata r:id="rId31" r:pict="rId32" o:title=""/>
          </v:shape>
          <o:OLEObject Type="Embed" ProgID="Unknown" ShapeID="_x0000_i1034" DrawAspect="Content" ObjectID="_1272393417" r:id="rId33"/>
        </w:object>
      </w:r>
    </w:p>
    <w:p w:rsidR="00FB6B2A" w:rsidRDefault="00FB6B2A"/>
    <w:p w:rsidR="00FB6B2A" w:rsidRDefault="00FB6B2A">
      <w:r>
        <w:object w:dxaOrig="2460" w:dyaOrig="380">
          <v:shape id="_x0000_i1035" type="#_x0000_t75" style="width:123pt;height:19pt" o:ole="">
            <v:imagedata r:id="rId34" r:pict="rId35" o:title=""/>
          </v:shape>
          <o:OLEObject Type="Embed" ProgID="Unknown" ShapeID="_x0000_i1035" DrawAspect="Content" ObjectID="_1272393418" r:id="rId36"/>
        </w:object>
      </w:r>
    </w:p>
    <w:p w:rsidR="00FB6B2A" w:rsidRDefault="00FB6B2A"/>
    <w:p w:rsidR="00FB6B2A" w:rsidRDefault="00FB6B2A">
      <w:r>
        <w:object w:dxaOrig="1280" w:dyaOrig="620">
          <v:shape id="_x0000_i1036" type="#_x0000_t75" style="width:64pt;height:31pt" o:ole="">
            <v:imagedata r:id="rId37" r:pict="rId38" o:title=""/>
          </v:shape>
          <o:OLEObject Type="Embed" ProgID="Unknown" ShapeID="_x0000_i1036" DrawAspect="Content" ObjectID="_1272393419" r:id="rId39"/>
        </w:object>
      </w:r>
    </w:p>
    <w:p w:rsidR="00FB6B2A" w:rsidRDefault="00FB6B2A"/>
    <w:p w:rsidR="00FB6B2A" w:rsidRDefault="00FB6B2A">
      <w:r>
        <w:object w:dxaOrig="840" w:dyaOrig="380">
          <v:shape id="_x0000_i1037" type="#_x0000_t75" style="width:42pt;height:19pt" o:ole="">
            <v:imagedata r:id="rId40" r:pict="rId41" o:title=""/>
          </v:shape>
          <o:OLEObject Type="Embed" ProgID="Unknown" ShapeID="_x0000_i1037" DrawAspect="Content" ObjectID="_1272393420" r:id="rId42"/>
        </w:object>
      </w:r>
    </w:p>
    <w:p w:rsidR="00FB6B2A" w:rsidRDefault="00FB6B2A"/>
    <w:p w:rsidR="00E9356A" w:rsidRDefault="00E9356A">
      <w:r>
        <w:object w:dxaOrig="1360" w:dyaOrig="380">
          <v:shape id="_x0000_i1038" type="#_x0000_t75" style="width:68pt;height:19pt" o:ole="">
            <v:imagedata r:id="rId43" r:pict="rId44" o:title=""/>
          </v:shape>
          <o:OLEObject Type="Embed" ProgID="Unknown" ShapeID="_x0000_i1038" DrawAspect="Content" ObjectID="_1272393421" r:id="rId45"/>
        </w:object>
      </w:r>
    </w:p>
    <w:p w:rsidR="00FB6B2A" w:rsidRDefault="00FB6B2A"/>
    <w:p w:rsidR="00FB6B2A" w:rsidRDefault="00FB6B2A">
      <w:r>
        <w:t xml:space="preserve">What is the area of a square whose side is </w:t>
      </w:r>
      <w:r>
        <w:object w:dxaOrig="500" w:dyaOrig="340">
          <v:shape id="_x0000_i1039" type="#_x0000_t75" style="width:25pt;height:17pt" o:ole="">
            <v:imagedata r:id="rId46" r:pict="rId47" o:title=""/>
          </v:shape>
          <o:OLEObject Type="Embed" ProgID="Unknown" ShapeID="_x0000_i1039" DrawAspect="Content" ObjectID="_1272393422" r:id="rId48"/>
        </w:object>
      </w:r>
      <w:r>
        <w:t xml:space="preserve"> feet?</w:t>
      </w:r>
    </w:p>
    <w:p w:rsidR="00FB6B2A" w:rsidRDefault="00FB6B2A"/>
    <w:p w:rsidR="00FB6B2A" w:rsidRDefault="00FB6B2A">
      <w:r>
        <w:t xml:space="preserve">What is the area of a rectangle whose sides measure </w:t>
      </w:r>
      <w:r>
        <w:object w:dxaOrig="500" w:dyaOrig="340">
          <v:shape id="_x0000_i1040" type="#_x0000_t75" style="width:25pt;height:17pt" o:ole="">
            <v:imagedata r:id="rId49" r:pict="rId50" o:title=""/>
          </v:shape>
          <o:OLEObject Type="Embed" ProgID="Unknown" ShapeID="_x0000_i1040" DrawAspect="Content" ObjectID="_1272393423" r:id="rId51"/>
        </w:object>
      </w:r>
      <w:r>
        <w:t xml:space="preserve"> meters  and </w:t>
      </w:r>
      <w:r>
        <w:object w:dxaOrig="520" w:dyaOrig="340">
          <v:shape id="_x0000_i1041" type="#_x0000_t75" style="width:26pt;height:17pt" o:ole="">
            <v:imagedata r:id="rId52" r:pict="rId53" o:title=""/>
          </v:shape>
          <o:OLEObject Type="Embed" ProgID="Unknown" ShapeID="_x0000_i1041" DrawAspect="Content" ObjectID="_1272393424" r:id="rId54"/>
        </w:object>
      </w:r>
      <w:r>
        <w:t>?</w:t>
      </w:r>
    </w:p>
    <w:p w:rsidR="00FB6B2A" w:rsidRDefault="00FB6B2A"/>
    <w:p w:rsidR="00FB6B2A" w:rsidRDefault="00FB6B2A">
      <w:r>
        <w:t>Draw a diagram of this rectangle.  Which is the longer side?  Explain without using your calculator.</w:t>
      </w:r>
    </w:p>
    <w:p w:rsidR="00E9356A" w:rsidRDefault="00E9356A"/>
    <w:p w:rsidR="00E9356A" w:rsidRDefault="00E9356A" w:rsidP="00E9356A">
      <w:r>
        <w:t>BONUS:  What is the perimeter of a square whose area is 18 inches?</w:t>
      </w:r>
    </w:p>
    <w:p w:rsidR="00E9356A" w:rsidRDefault="00E9356A"/>
    <w:p w:rsidR="00E9356A" w:rsidRDefault="00E9356A" w:rsidP="00E9356A">
      <w:r>
        <w:t xml:space="preserve">BONUS: </w:t>
      </w:r>
      <w:r>
        <w:object w:dxaOrig="1000" w:dyaOrig="380">
          <v:shape id="_x0000_i1042" type="#_x0000_t75" style="width:50pt;height:19pt" o:ole="">
            <v:imagedata r:id="rId55" r:pict="rId56" o:title=""/>
          </v:shape>
          <o:OLEObject Type="Embed" ProgID="Unknown" ShapeID="_x0000_i1042" DrawAspect="Content" ObjectID="_1272393425" r:id="rId57"/>
        </w:object>
      </w:r>
    </w:p>
    <w:p w:rsidR="00E9356A" w:rsidRDefault="00E9356A" w:rsidP="00E9356A"/>
    <w:p w:rsidR="00E9356A" w:rsidRDefault="00E9356A" w:rsidP="00E9356A"/>
    <w:p w:rsidR="00E9356A" w:rsidRDefault="00E9356A"/>
    <w:p w:rsidR="00E9356A" w:rsidRDefault="00E9356A"/>
    <w:p w:rsidR="00E9356A" w:rsidRDefault="00E9356A"/>
    <w:p w:rsidR="00E9356A" w:rsidRDefault="00E9356A"/>
    <w:p w:rsidR="00E9356A" w:rsidRDefault="00E9356A"/>
    <w:p w:rsidR="00E9356A" w:rsidRDefault="00E9356A"/>
    <w:p w:rsidR="00E9356A" w:rsidRDefault="00E9356A"/>
    <w:p w:rsidR="00FB6B2A" w:rsidRDefault="00FB6B2A"/>
    <w:p w:rsidR="0063783E" w:rsidRDefault="0063783E">
      <w:r>
        <w:t>QUADRATIC FORMULA</w:t>
      </w:r>
      <w:r>
        <w:tab/>
      </w:r>
      <w:r>
        <w:tab/>
        <w:t xml:space="preserve"> </w:t>
      </w:r>
      <w:r>
        <w:object w:dxaOrig="1920" w:dyaOrig="700">
          <v:shape id="_x0000_i1043" type="#_x0000_t75" style="width:96pt;height:35pt" o:ole="">
            <v:imagedata r:id="rId58" r:pict="rId59" o:title=""/>
          </v:shape>
          <o:OLEObject Type="Embed" ProgID="Unknown" ShapeID="_x0000_i1043" DrawAspect="Content" ObjectID="_1272393426" r:id="rId60"/>
        </w:object>
      </w:r>
    </w:p>
    <w:p w:rsidR="0063783E" w:rsidRDefault="0063783E"/>
    <w:p w:rsidR="0063783E" w:rsidRDefault="0063783E">
      <w:r>
        <w:t>Solve the following quadratic equations using the Quadratic Formula</w:t>
      </w:r>
    </w:p>
    <w:p w:rsidR="0063783E" w:rsidRDefault="0063783E"/>
    <w:p w:rsidR="00FB6B2A" w:rsidRDefault="0063783E">
      <w:r>
        <w:object w:dxaOrig="1580" w:dyaOrig="1880">
          <v:shape id="_x0000_i1044" type="#_x0000_t75" style="width:79pt;height:94pt" o:ole="">
            <v:imagedata r:id="rId61" r:pict="rId62" o:title=""/>
          </v:shape>
          <o:OLEObject Type="Embed" ProgID="Unknown" ShapeID="_x0000_i1044" DrawAspect="Content" ObjectID="_1272393427" r:id="rId63"/>
        </w:object>
      </w:r>
    </w:p>
    <w:p w:rsidR="00FB6B2A" w:rsidRDefault="00FB6B2A"/>
    <w:p w:rsidR="00FB6B2A" w:rsidRDefault="0063783E">
      <w:r>
        <w:t>Can we tell from the quadratic formula if we could factor the quadratic equation?</w:t>
      </w:r>
    </w:p>
    <w:p w:rsidR="00FB6B2A" w:rsidRDefault="00FB6B2A"/>
    <w:sectPr w:rsidR="00FB6B2A" w:rsidSect="00FB6B2A">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B6B2A"/>
    <w:rsid w:val="0063783E"/>
    <w:rsid w:val="007E384A"/>
    <w:rsid w:val="00DD25B9"/>
    <w:rsid w:val="00E9356A"/>
    <w:rsid w:val="00FB6B2A"/>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F1494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FB6B2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4" Type="http://schemas.openxmlformats.org/officeDocument/2006/relationships/image" Target="media/image8.pict"/><Relationship Id="rId15" Type="http://schemas.openxmlformats.org/officeDocument/2006/relationships/oleObject" Target="embeddings/oleObject4.bin"/><Relationship Id="rId16" Type="http://schemas.openxmlformats.org/officeDocument/2006/relationships/image" Target="media/image9.png"/><Relationship Id="rId17" Type="http://schemas.openxmlformats.org/officeDocument/2006/relationships/image" Target="media/image10.pict"/><Relationship Id="rId18" Type="http://schemas.openxmlformats.org/officeDocument/2006/relationships/oleObject" Target="embeddings/oleObject5.bin"/><Relationship Id="rId19" Type="http://schemas.openxmlformats.org/officeDocument/2006/relationships/image" Target="media/image11.png"/><Relationship Id="rId63" Type="http://schemas.openxmlformats.org/officeDocument/2006/relationships/oleObject" Target="embeddings/oleObject20.bin"/><Relationship Id="rId64" Type="http://schemas.openxmlformats.org/officeDocument/2006/relationships/fontTable" Target="fontTable.xml"/><Relationship Id="rId65" Type="http://schemas.openxmlformats.org/officeDocument/2006/relationships/theme" Target="theme/theme1.xml"/><Relationship Id="rId50" Type="http://schemas.openxmlformats.org/officeDocument/2006/relationships/image" Target="media/image32.pict"/><Relationship Id="rId51" Type="http://schemas.openxmlformats.org/officeDocument/2006/relationships/oleObject" Target="embeddings/oleObject16.bin"/><Relationship Id="rId52" Type="http://schemas.openxmlformats.org/officeDocument/2006/relationships/image" Target="media/image33.png"/><Relationship Id="rId53" Type="http://schemas.openxmlformats.org/officeDocument/2006/relationships/image" Target="media/image34.pict"/><Relationship Id="rId54" Type="http://schemas.openxmlformats.org/officeDocument/2006/relationships/oleObject" Target="embeddings/oleObject17.bin"/><Relationship Id="rId55" Type="http://schemas.openxmlformats.org/officeDocument/2006/relationships/image" Target="media/image35.png"/><Relationship Id="rId56" Type="http://schemas.openxmlformats.org/officeDocument/2006/relationships/image" Target="media/image36.pict"/><Relationship Id="rId57" Type="http://schemas.openxmlformats.org/officeDocument/2006/relationships/oleObject" Target="embeddings/oleObject18.bin"/><Relationship Id="rId58" Type="http://schemas.openxmlformats.org/officeDocument/2006/relationships/image" Target="media/image37.png"/><Relationship Id="rId59" Type="http://schemas.openxmlformats.org/officeDocument/2006/relationships/image" Target="media/image38.pict"/><Relationship Id="rId40" Type="http://schemas.openxmlformats.org/officeDocument/2006/relationships/image" Target="media/image25.png"/><Relationship Id="rId41" Type="http://schemas.openxmlformats.org/officeDocument/2006/relationships/image" Target="media/image26.pict"/><Relationship Id="rId42" Type="http://schemas.openxmlformats.org/officeDocument/2006/relationships/oleObject" Target="embeddings/oleObject13.bin"/><Relationship Id="rId43" Type="http://schemas.openxmlformats.org/officeDocument/2006/relationships/image" Target="media/image27.png"/><Relationship Id="rId44" Type="http://schemas.openxmlformats.org/officeDocument/2006/relationships/image" Target="media/image28.pict"/><Relationship Id="rId45" Type="http://schemas.openxmlformats.org/officeDocument/2006/relationships/oleObject" Target="embeddings/oleObject14.bin"/><Relationship Id="rId46" Type="http://schemas.openxmlformats.org/officeDocument/2006/relationships/image" Target="media/image29.png"/><Relationship Id="rId47" Type="http://schemas.openxmlformats.org/officeDocument/2006/relationships/image" Target="media/image30.pict"/><Relationship Id="rId48" Type="http://schemas.openxmlformats.org/officeDocument/2006/relationships/oleObject" Target="embeddings/oleObject15.bin"/><Relationship Id="rId49" Type="http://schemas.openxmlformats.org/officeDocument/2006/relationships/image" Target="media/image31.png"/><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oleObject1.bin"/><Relationship Id="rId7" Type="http://schemas.openxmlformats.org/officeDocument/2006/relationships/image" Target="media/image3.png"/><Relationship Id="rId8" Type="http://schemas.openxmlformats.org/officeDocument/2006/relationships/image" Target="media/image4.pict"/><Relationship Id="rId9" Type="http://schemas.openxmlformats.org/officeDocument/2006/relationships/oleObject" Target="embeddings/oleObject2.bin"/><Relationship Id="rId30" Type="http://schemas.openxmlformats.org/officeDocument/2006/relationships/oleObject" Target="embeddings/oleObject9.bin"/><Relationship Id="rId31" Type="http://schemas.openxmlformats.org/officeDocument/2006/relationships/image" Target="media/image19.png"/><Relationship Id="rId32" Type="http://schemas.openxmlformats.org/officeDocument/2006/relationships/image" Target="media/image20.pict"/><Relationship Id="rId33" Type="http://schemas.openxmlformats.org/officeDocument/2006/relationships/oleObject" Target="embeddings/oleObject10.bin"/><Relationship Id="rId34" Type="http://schemas.openxmlformats.org/officeDocument/2006/relationships/image" Target="media/image21.png"/><Relationship Id="rId35" Type="http://schemas.openxmlformats.org/officeDocument/2006/relationships/image" Target="media/image22.pict"/><Relationship Id="rId36" Type="http://schemas.openxmlformats.org/officeDocument/2006/relationships/oleObject" Target="embeddings/oleObject11.bin"/><Relationship Id="rId37" Type="http://schemas.openxmlformats.org/officeDocument/2006/relationships/image" Target="media/image23.png"/><Relationship Id="rId38" Type="http://schemas.openxmlformats.org/officeDocument/2006/relationships/image" Target="media/image24.pict"/><Relationship Id="rId39" Type="http://schemas.openxmlformats.org/officeDocument/2006/relationships/oleObject" Target="embeddings/oleObject12.bin"/><Relationship Id="rId20" Type="http://schemas.openxmlformats.org/officeDocument/2006/relationships/image" Target="media/image12.pict"/><Relationship Id="rId21" Type="http://schemas.openxmlformats.org/officeDocument/2006/relationships/oleObject" Target="embeddings/oleObject6.bin"/><Relationship Id="rId22" Type="http://schemas.openxmlformats.org/officeDocument/2006/relationships/image" Target="media/image13.png"/><Relationship Id="rId23" Type="http://schemas.openxmlformats.org/officeDocument/2006/relationships/image" Target="media/image14.pict"/><Relationship Id="rId24" Type="http://schemas.openxmlformats.org/officeDocument/2006/relationships/oleObject" Target="embeddings/oleObject7.bin"/><Relationship Id="rId25" Type="http://schemas.openxmlformats.org/officeDocument/2006/relationships/image" Target="media/image15.png"/><Relationship Id="rId26" Type="http://schemas.openxmlformats.org/officeDocument/2006/relationships/image" Target="media/image16.pict"/><Relationship Id="rId27" Type="http://schemas.openxmlformats.org/officeDocument/2006/relationships/oleObject" Target="embeddings/oleObject8.bin"/><Relationship Id="rId28" Type="http://schemas.openxmlformats.org/officeDocument/2006/relationships/image" Target="media/image17.png"/><Relationship Id="rId29" Type="http://schemas.openxmlformats.org/officeDocument/2006/relationships/image" Target="media/image18.pict"/><Relationship Id="rId60" Type="http://schemas.openxmlformats.org/officeDocument/2006/relationships/oleObject" Target="embeddings/oleObject19.bin"/><Relationship Id="rId61" Type="http://schemas.openxmlformats.org/officeDocument/2006/relationships/image" Target="media/image39.png"/><Relationship Id="rId62" Type="http://schemas.openxmlformats.org/officeDocument/2006/relationships/image" Target="media/image40.pict"/><Relationship Id="rId10" Type="http://schemas.openxmlformats.org/officeDocument/2006/relationships/image" Target="media/image5.png"/><Relationship Id="rId11" Type="http://schemas.openxmlformats.org/officeDocument/2006/relationships/image" Target="media/image6.pict"/><Relationship Id="rId1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233</Words>
  <Characters>1331</Characters>
  <Application>Microsoft Macintosh Word</Application>
  <DocSecurity>0</DocSecurity>
  <Lines>11</Lines>
  <Paragraphs>2</Paragraphs>
  <ScaleCrop>false</ScaleCrop>
  <Company>AISK</Company>
  <LinksUpToDate>false</LinksUpToDate>
  <CharactersWithSpaces>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Adler</dc:creator>
  <cp:keywords/>
  <cp:lastModifiedBy>Kenneth Adler</cp:lastModifiedBy>
  <cp:revision>2</cp:revision>
  <dcterms:created xsi:type="dcterms:W3CDTF">2012-05-15T02:48:00Z</dcterms:created>
  <dcterms:modified xsi:type="dcterms:W3CDTF">2012-05-15T02:48:00Z</dcterms:modified>
</cp:coreProperties>
</file>